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61B" w:rsidRDefault="006C761B" w:rsidP="00F62FAA">
      <w:pPr>
        <w:pStyle w:val="a3"/>
        <w:spacing w:before="0" w:after="0"/>
        <w:jc w:val="right"/>
        <w:rPr>
          <w:sz w:val="20"/>
          <w:szCs w:val="20"/>
        </w:rPr>
      </w:pPr>
    </w:p>
    <w:p w:rsidR="006C761B" w:rsidRPr="00D911EA" w:rsidRDefault="006C761B" w:rsidP="006C761B">
      <w:pPr>
        <w:pStyle w:val="a3"/>
        <w:spacing w:before="0" w:after="0"/>
        <w:jc w:val="right"/>
        <w:rPr>
          <w:sz w:val="20"/>
          <w:szCs w:val="20"/>
        </w:rPr>
      </w:pPr>
      <w:r w:rsidRPr="00D911EA">
        <w:rPr>
          <w:sz w:val="20"/>
          <w:szCs w:val="20"/>
        </w:rPr>
        <w:t>Приложение 1 </w:t>
      </w:r>
    </w:p>
    <w:p w:rsidR="006C761B" w:rsidRPr="00D911EA" w:rsidRDefault="006C761B" w:rsidP="006C761B">
      <w:pPr>
        <w:jc w:val="right"/>
        <w:rPr>
          <w:rFonts w:ascii="Times New Roman" w:hAnsi="Times New Roman" w:cs="Times New Roman"/>
          <w:sz w:val="20"/>
          <w:szCs w:val="20"/>
        </w:rPr>
      </w:pPr>
      <w:r w:rsidRPr="00D911EA">
        <w:rPr>
          <w:rFonts w:ascii="Times New Roman" w:hAnsi="Times New Roman" w:cs="Times New Roman"/>
          <w:sz w:val="20"/>
          <w:szCs w:val="20"/>
        </w:rPr>
        <w:t>к  типовой Конкурсной документации </w:t>
      </w:r>
    </w:p>
    <w:p w:rsidR="006C761B" w:rsidRPr="00D911EA" w:rsidRDefault="006C761B" w:rsidP="006C761B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911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  Постановление РК от30.01.2008г№77 </w:t>
      </w:r>
    </w:p>
    <w:p w:rsidR="006C761B" w:rsidRPr="00D911EA" w:rsidRDefault="006C761B" w:rsidP="006C761B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911EA">
        <w:rPr>
          <w:rFonts w:ascii="Times New Roman" w:hAnsi="Times New Roman" w:cs="Times New Roman"/>
          <w:color w:val="000000" w:themeColor="text1"/>
          <w:sz w:val="20"/>
          <w:szCs w:val="20"/>
        </w:rPr>
        <w:t>Типовые штаты работников ГУ организаций образования</w:t>
      </w:r>
    </w:p>
    <w:p w:rsidR="006C761B" w:rsidRPr="00D911EA" w:rsidRDefault="006C761B" w:rsidP="006C761B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C761B" w:rsidRPr="00D911EA" w:rsidRDefault="006C761B" w:rsidP="006C761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C761B" w:rsidRPr="00D911EA" w:rsidRDefault="006C761B" w:rsidP="006C76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911EA">
        <w:rPr>
          <w:rFonts w:ascii="Times New Roman" w:hAnsi="Times New Roman" w:cs="Times New Roman"/>
          <w:b/>
          <w:sz w:val="20"/>
          <w:szCs w:val="20"/>
        </w:rPr>
        <w:t xml:space="preserve">                     Требования к поставщику </w:t>
      </w:r>
      <w:r w:rsidRPr="00D911EA">
        <w:rPr>
          <w:rFonts w:ascii="Times New Roman" w:hAnsi="Times New Roman" w:cs="Times New Roman"/>
          <w:b/>
          <w:color w:val="000000"/>
          <w:sz w:val="20"/>
          <w:szCs w:val="20"/>
        </w:rPr>
        <w:t>об оказании услуги или поставки товаров по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  </w:t>
      </w:r>
      <w:r w:rsidRPr="00D911EA">
        <w:rPr>
          <w:rFonts w:ascii="Times New Roman" w:hAnsi="Times New Roman" w:cs="Times New Roman"/>
          <w:b/>
          <w:color w:val="000000"/>
          <w:sz w:val="20"/>
          <w:szCs w:val="20"/>
        </w:rPr>
        <w:t>организации питания обучающихся в организациях среднего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                           </w:t>
      </w:r>
      <w:r w:rsidRPr="00D911EA">
        <w:rPr>
          <w:rFonts w:ascii="Times New Roman" w:hAnsi="Times New Roman" w:cs="Times New Roman"/>
          <w:b/>
          <w:color w:val="000000"/>
          <w:sz w:val="20"/>
          <w:szCs w:val="20"/>
        </w:rPr>
        <w:t>образования</w:t>
      </w:r>
    </w:p>
    <w:p w:rsidR="006C761B" w:rsidRPr="00D911EA" w:rsidRDefault="006C761B" w:rsidP="006C761B">
      <w:pPr>
        <w:spacing w:after="0"/>
        <w:rPr>
          <w:rFonts w:ascii="Times New Roman" w:eastAsia="Consolas" w:hAnsi="Times New Roman" w:cs="Times New Roman"/>
          <w:color w:val="000000"/>
          <w:sz w:val="20"/>
          <w:szCs w:val="20"/>
        </w:rPr>
      </w:pPr>
    </w:p>
    <w:p w:rsidR="006C761B" w:rsidRPr="00D911EA" w:rsidRDefault="006C761B" w:rsidP="006C761B">
      <w:pPr>
        <w:spacing w:after="0"/>
        <w:rPr>
          <w:rFonts w:ascii="Times New Roman" w:eastAsia="Consolas" w:hAnsi="Times New Roman" w:cs="Times New Roman"/>
          <w:sz w:val="20"/>
          <w:szCs w:val="20"/>
        </w:rPr>
      </w:pPr>
      <w:r w:rsidRPr="00D911EA">
        <w:rPr>
          <w:rFonts w:ascii="Times New Roman" w:hAnsi="Times New Roman" w:cs="Times New Roman"/>
          <w:color w:val="000000"/>
          <w:sz w:val="20"/>
          <w:szCs w:val="20"/>
        </w:rPr>
        <w:t xml:space="preserve">     Для поддержки отечественных производителей услуг, товаров организатор конкурса предусматривает в техническом задании примечание </w:t>
      </w:r>
      <w:r w:rsidRPr="00D911EA">
        <w:rPr>
          <w:rFonts w:ascii="Times New Roman" w:hAnsi="Times New Roman" w:cs="Times New Roman"/>
          <w:color w:val="FF0000"/>
          <w:sz w:val="20"/>
          <w:szCs w:val="20"/>
        </w:rPr>
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</w:r>
      <w:r w:rsidRPr="00D911EA">
        <w:rPr>
          <w:rFonts w:ascii="Times New Roman" w:hAnsi="Times New Roman" w:cs="Times New Roman"/>
          <w:sz w:val="20"/>
          <w:szCs w:val="20"/>
        </w:rPr>
        <w:br/>
      </w:r>
    </w:p>
    <w:p w:rsidR="006C761B" w:rsidRPr="00D911EA" w:rsidRDefault="006C761B" w:rsidP="006C761B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D911EA">
        <w:rPr>
          <w:rFonts w:ascii="Times New Roman" w:hAnsi="Times New Roman" w:cs="Times New Roman"/>
          <w:color w:val="000000"/>
          <w:sz w:val="20"/>
          <w:szCs w:val="20"/>
        </w:rPr>
        <w:t>. Потенциальный поставщик или его представитель по доверенности направляет на почтовый адрес организатора конкурса, либо нарочно пакет документов в прошитом и пронумерованном виде, заверенном подписью и печатью руководителя до истечения окончательного срока их представления, содержащий следующие документы: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1) заявку на участие в конкурсе, составленную на государственном и русском языках, подписанную и заверенную печатью (при наличии) потенциального поставщика согласно приложениям 4, 5</w:t>
      </w:r>
      <w:proofErr w:type="gramEnd"/>
      <w:r w:rsidRPr="00D911EA">
        <w:rPr>
          <w:rFonts w:ascii="Times New Roman" w:hAnsi="Times New Roman" w:cs="Times New Roman"/>
          <w:color w:val="000000"/>
          <w:sz w:val="20"/>
          <w:szCs w:val="20"/>
        </w:rPr>
        <w:t xml:space="preserve"> к Типовой конкурсной документации с указанием срока действия;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2) документы, подтверждающие правоспособность и дееспособность: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для юридических лиц: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копию свидетельства или справку о государственной регистрации (перерегистрации) юридического лица;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копию устава, утвержденного в установленном законодательством порядке;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 xml:space="preserve">       для физических лиц: 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копию свидетельства о государственной регистрации индивидуального предпринимателя;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копию документа, удостоверяющего личность;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доверенность лицу, представляющему его интересы на право подачи, подписания заявки на участие в конкурсе и в заседаниях комиссии;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3) сведения 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 и социальным отчислениям, полученные не ранее одного месяца, предшествующего дате вскрытия конвертов с конкурсными заявками;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 xml:space="preserve">       </w:t>
      </w:r>
      <w:proofErr w:type="gramStart"/>
      <w:r w:rsidRPr="00D911EA">
        <w:rPr>
          <w:rFonts w:ascii="Times New Roman" w:hAnsi="Times New Roman" w:cs="Times New Roman"/>
          <w:color w:val="000000"/>
          <w:sz w:val="20"/>
          <w:szCs w:val="20"/>
        </w:rPr>
        <w:t xml:space="preserve">4) оригинал документа, подтверждающего обеспечение заявки на участие в конкурсе в виде банковской гарантии или гарантийного денежного взноса; </w:t>
      </w:r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5) техническое задание к конкурсной документации по выбору поставщика услуги или товаров по организации питания обучающихся в организациях среднего образования с приложением перспективного меню, требуемого для обеспечения школьников рациональным питанием согласно приложению 3 к Типовой конкурсной документации;</w:t>
      </w:r>
      <w:proofErr w:type="gramEnd"/>
      <w:r w:rsidRPr="00D911EA">
        <w:rPr>
          <w:rFonts w:ascii="Times New Roman" w:hAnsi="Times New Roman" w:cs="Times New Roman"/>
          <w:sz w:val="20"/>
          <w:szCs w:val="20"/>
        </w:rPr>
        <w:br/>
      </w:r>
      <w:r w:rsidRPr="00D911EA">
        <w:rPr>
          <w:rFonts w:ascii="Times New Roman" w:hAnsi="Times New Roman" w:cs="Times New Roman"/>
          <w:color w:val="000000"/>
          <w:sz w:val="20"/>
          <w:szCs w:val="20"/>
        </w:rPr>
        <w:t>      6) сведения о квалификации работников потенциального поставщика по форме согласно приложению 6 к Типовой конкурсной документации.</w:t>
      </w:r>
    </w:p>
    <w:p w:rsidR="006C761B" w:rsidRPr="00D911EA" w:rsidRDefault="006C761B" w:rsidP="006C761B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6C761B" w:rsidRPr="00D911EA" w:rsidRDefault="006C761B" w:rsidP="006C761B">
      <w:pPr>
        <w:spacing w:after="0"/>
        <w:rPr>
          <w:rFonts w:ascii="Times New Roman" w:eastAsia="Consolas" w:hAnsi="Times New Roman" w:cs="Times New Roman"/>
          <w:sz w:val="20"/>
          <w:szCs w:val="20"/>
        </w:rPr>
      </w:pPr>
    </w:p>
    <w:p w:rsidR="006C761B" w:rsidRPr="00D911EA" w:rsidRDefault="006C761B" w:rsidP="00D911EA">
      <w:pPr>
        <w:jc w:val="both"/>
        <w:rPr>
          <w:rFonts w:ascii="Times New Roman" w:hAnsi="Times New Roman" w:cs="Times New Roman"/>
          <w:sz w:val="20"/>
          <w:szCs w:val="20"/>
        </w:rPr>
      </w:pPr>
      <w:r w:rsidRPr="00D911EA">
        <w:rPr>
          <w:rFonts w:ascii="Times New Roman" w:hAnsi="Times New Roman" w:cs="Times New Roman"/>
          <w:color w:val="000000"/>
          <w:sz w:val="20"/>
          <w:szCs w:val="20"/>
        </w:rPr>
        <w:t>7)Потенциальный поставщик вносит обеспечение заявки в виде банковской гарантии или гарантийного денежного взноса на банковский счет организатора конкурса в размере одного процента от суммы, выделенной на конкурс.</w:t>
      </w:r>
      <w:r w:rsidRPr="00D911EA">
        <w:rPr>
          <w:rFonts w:ascii="Times New Roman" w:eastAsia="Consolas" w:hAnsi="Times New Roman" w:cs="Times New Roman"/>
          <w:color w:val="000000"/>
          <w:sz w:val="20"/>
          <w:szCs w:val="20"/>
          <w:lang w:val="en-US"/>
        </w:rPr>
        <w:t>     </w:t>
      </w:r>
    </w:p>
    <w:p w:rsidR="00F62FAA" w:rsidRPr="00D911EA" w:rsidRDefault="00F62FAA" w:rsidP="00F62FAA">
      <w:pPr>
        <w:pStyle w:val="a3"/>
        <w:spacing w:before="0" w:after="0"/>
        <w:jc w:val="right"/>
        <w:rPr>
          <w:sz w:val="20"/>
          <w:szCs w:val="20"/>
        </w:rPr>
      </w:pPr>
      <w:r w:rsidRPr="00D911EA">
        <w:rPr>
          <w:sz w:val="20"/>
          <w:szCs w:val="20"/>
        </w:rPr>
        <w:t>Приложение 2 </w:t>
      </w:r>
    </w:p>
    <w:p w:rsidR="00F62FAA" w:rsidRPr="00D911EA" w:rsidRDefault="00F62FAA" w:rsidP="00F62FAA">
      <w:pPr>
        <w:jc w:val="right"/>
        <w:rPr>
          <w:rFonts w:ascii="Times New Roman" w:hAnsi="Times New Roman" w:cs="Times New Roman"/>
          <w:sz w:val="20"/>
          <w:szCs w:val="20"/>
        </w:rPr>
      </w:pPr>
      <w:r w:rsidRPr="00D911EA">
        <w:rPr>
          <w:rFonts w:ascii="Times New Roman" w:hAnsi="Times New Roman" w:cs="Times New Roman"/>
          <w:sz w:val="20"/>
          <w:szCs w:val="20"/>
        </w:rPr>
        <w:t>к  типовой Конкурсной документации </w:t>
      </w:r>
    </w:p>
    <w:p w:rsidR="00F62FAA" w:rsidRPr="00D911EA" w:rsidRDefault="00F62FAA" w:rsidP="00F62FAA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F62FAA" w:rsidRPr="00D911EA" w:rsidRDefault="00F62FAA" w:rsidP="00F62FAA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11EA">
        <w:rPr>
          <w:rFonts w:ascii="Times New Roman" w:hAnsi="Times New Roman" w:cs="Times New Roman"/>
          <w:b/>
          <w:sz w:val="20"/>
          <w:szCs w:val="20"/>
        </w:rPr>
        <w:t>Цель закупаемых товаров</w:t>
      </w:r>
    </w:p>
    <w:p w:rsidR="00F62FAA" w:rsidRPr="00D911EA" w:rsidRDefault="00F62FAA" w:rsidP="0035346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911EA">
        <w:rPr>
          <w:rFonts w:ascii="Times New Roman" w:hAnsi="Times New Roman" w:cs="Times New Roman"/>
          <w:sz w:val="20"/>
          <w:szCs w:val="20"/>
        </w:rPr>
        <w:t xml:space="preserve">Обеспечение 5-й </w:t>
      </w:r>
      <w:proofErr w:type="gramStart"/>
      <w:r w:rsidRPr="00D911EA">
        <w:rPr>
          <w:rFonts w:ascii="Times New Roman" w:hAnsi="Times New Roman" w:cs="Times New Roman"/>
          <w:sz w:val="20"/>
          <w:szCs w:val="20"/>
        </w:rPr>
        <w:t>разовым</w:t>
      </w:r>
      <w:proofErr w:type="gramEnd"/>
      <w:r w:rsidRPr="00D911EA">
        <w:rPr>
          <w:rFonts w:ascii="Times New Roman" w:hAnsi="Times New Roman" w:cs="Times New Roman"/>
          <w:sz w:val="20"/>
          <w:szCs w:val="20"/>
        </w:rPr>
        <w:t xml:space="preserve"> питания детей  и  удовлетворения потребностей растущего организма в незаменимых пищевых веществах. Полноценное питание детей школьного возраста – это обязательный элемент образовательного процесса и базовый фактор, определяющий качество освоения школьный программы, а также основа здоровья подрастающего поколения и необходимое условие для полноценного физического и умственного развития.</w:t>
      </w:r>
    </w:p>
    <w:tbl>
      <w:tblPr>
        <w:tblW w:w="97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59"/>
        <w:gridCol w:w="2409"/>
        <w:gridCol w:w="6389"/>
      </w:tblGrid>
      <w:tr w:rsidR="00F62FAA" w:rsidRPr="00D911EA" w:rsidTr="00EB0AF2">
        <w:trPr>
          <w:trHeight w:val="46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требований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F1429E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сопровождение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911EA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proofErr w:type="gramEnd"/>
            <w:r w:rsidRPr="00D911EA">
              <w:rPr>
                <w:rFonts w:ascii="Times New Roman" w:hAnsi="Times New Roman" w:cs="Times New Roman"/>
                <w:sz w:val="20"/>
                <w:szCs w:val="20"/>
              </w:rPr>
              <w:t xml:space="preserve"> сопровождающие продукты питания, и выполняющие их погрузку и выгрузку должны пользоваться специальной одеждой (халат, рукавицы), иметь личную медицинскую книжку.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маркировка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Транспортная марка маркируется в соответствии с требованиями действующих стандартов, соответствующей каждому виду продукции.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F1429E">
            <w:pPr>
              <w:snapToGrid w:val="0"/>
              <w:ind w:left="72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тара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Поступающие на объект пищевые продукты должны </w:t>
            </w:r>
            <w:proofErr w:type="gramStart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находиться в исправной чистой таре соответствовать</w:t>
            </w:r>
            <w:proofErr w:type="gramEnd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требованиям действующих нормативных документов и сопровождаться документами, подтверждающие их качество и безопасность.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Поставка Мяса и субпродуктов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Мясо и субпродукты всех видов сельскохозяйственных животных должны быть с клеймом и ветеринарным свидетельством.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яйца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Должны быть без загрязнении скорлупы</w:t>
            </w:r>
            <w:proofErr w:type="gramStart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без насечек, «тек», «бой»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консервы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Без </w:t>
            </w:r>
            <w:proofErr w:type="gramStart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нарушении</w:t>
            </w:r>
            <w:proofErr w:type="gramEnd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герметичности банок, без ржавчин, без деформаций с этикеткой.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Сыпучие продукты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должны быть заражены амбарными вредителями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Овощи и фрукты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 наличия плесени и признаками гнили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Продукты питания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принимаются с истекшим сроком годности и признаками недоброкачественности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Продукты питания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принимаются домашнего изготовления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Хранение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Необходимо соблюдать правила товарного соседства, нормы складирования, сроки годности, условия хранения, иметь холодильные камеры, охлажденные туши не должны соприкасаться  между собой.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помещения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Должны быть предусмотрены склады хранения продуктов, бытовые помещения в соответствии с требованиями действующих СНиП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квалифицированными сотрудниками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Обеспечить квалифицированными штатными работниками. Наличие допуска органов Госсанэпиднадзора к работе в организациях общественного питания обязательно</w:t>
            </w:r>
          </w:p>
          <w:p w:rsidR="00F62FAA" w:rsidRPr="00D911EA" w:rsidRDefault="00F62FAA" w:rsidP="00EB0AF2">
            <w:pPr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F1429E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Принять меры для соблюдения персоналом правил техники безопасности и личной </w:t>
            </w: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гигиены 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Строгое соблюдение правил техники безопасности и санитарно-эпидемиологических норм и требований к личной гигиене.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lastRenderedPageBreak/>
              <w:t>15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Организовать доставку  товаров питания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2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продуктами питания, согласно заявкам и </w:t>
            </w:r>
            <w:proofErr w:type="gramStart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соответствующих</w:t>
            </w:r>
            <w:proofErr w:type="gramEnd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Госсанэпиднадзором РК и имеющими соответствующие сертификаты качества в соответствии  Законом РК «О безопасности пищевой продукции»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3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Наличие опыта работы 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 двух лет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3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Организовать доставку товаров продуктов питания без привлечения субподрядной организации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Включая все этапы производственного процесса от закупа</w:t>
            </w:r>
            <w:proofErr w:type="gramStart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транспортировки и доставки. </w:t>
            </w: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3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сертификаты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sz w:val="20"/>
                <w:szCs w:val="20"/>
              </w:rPr>
              <w:t xml:space="preserve">потенциальный поставщик с первой партией поставляемого товара, </w:t>
            </w:r>
            <w:proofErr w:type="gramStart"/>
            <w:r w:rsidRPr="00D911EA">
              <w:rPr>
                <w:rFonts w:ascii="Times New Roman" w:hAnsi="Times New Roman" w:cs="Times New Roman"/>
                <w:sz w:val="20"/>
                <w:szCs w:val="20"/>
              </w:rPr>
              <w:t>предоставляет документы</w:t>
            </w:r>
            <w:proofErr w:type="gramEnd"/>
            <w:r w:rsidRPr="00D911EA">
              <w:rPr>
                <w:rFonts w:ascii="Times New Roman" w:hAnsi="Times New Roman" w:cs="Times New Roman"/>
                <w:sz w:val="20"/>
                <w:szCs w:val="20"/>
              </w:rPr>
              <w:t>, подтверждающие качественные характеристики поставляемого товара (сертификаты соответствия, качества, происхождения протокола испытаний и т.д.);</w:t>
            </w:r>
          </w:p>
          <w:p w:rsidR="00F62FAA" w:rsidRPr="00D911EA" w:rsidRDefault="00F62FAA" w:rsidP="00EB0AF2">
            <w:pPr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F62FAA" w:rsidRPr="00D911EA" w:rsidTr="00EB0AF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F1429E" w:rsidRDefault="00F1429E" w:rsidP="00EB0AF2">
            <w:pPr>
              <w:snapToGrid w:val="0"/>
              <w:ind w:left="142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19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FAA" w:rsidRPr="00D911EA" w:rsidRDefault="00F62FAA" w:rsidP="00EB0AF2">
            <w:pPr>
              <w:snapToGrid w:val="0"/>
              <w:ind w:left="3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График поставки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FAA" w:rsidRPr="00D911EA" w:rsidRDefault="00F62FAA" w:rsidP="00EB0AF2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1EA">
              <w:rPr>
                <w:rFonts w:ascii="Times New Roman" w:hAnsi="Times New Roman" w:cs="Times New Roman"/>
                <w:sz w:val="20"/>
                <w:szCs w:val="20"/>
              </w:rPr>
              <w:t>График поставки товара – поставка товара ежедневно с 9ºº до 18ºº часов местного времени;</w:t>
            </w:r>
          </w:p>
          <w:p w:rsidR="00F62FAA" w:rsidRPr="00D911EA" w:rsidRDefault="00F62FAA" w:rsidP="00EB0AF2">
            <w:pPr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F62FAA" w:rsidRPr="00D911EA" w:rsidRDefault="00F62FAA" w:rsidP="00F62FAA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F62FAA" w:rsidRPr="00D911EA" w:rsidRDefault="00F62FAA" w:rsidP="00F62FAA">
      <w:pPr>
        <w:rPr>
          <w:rFonts w:ascii="Times New Roman" w:hAnsi="Times New Roman" w:cs="Times New Roman"/>
          <w:sz w:val="20"/>
          <w:szCs w:val="20"/>
        </w:rPr>
      </w:pPr>
    </w:p>
    <w:p w:rsidR="00F62FAA" w:rsidRPr="003239D6" w:rsidRDefault="003239D6" w:rsidP="00F62FAA">
      <w:pPr>
        <w:pStyle w:val="a3"/>
        <w:ind w:left="360"/>
        <w:rPr>
          <w:sz w:val="20"/>
          <w:szCs w:val="20"/>
          <w:lang w:val="kk-KZ"/>
        </w:rPr>
      </w:pPr>
      <w:r>
        <w:rPr>
          <w:sz w:val="20"/>
          <w:szCs w:val="20"/>
        </w:rPr>
        <w:t>Директор</w:t>
      </w:r>
      <w:proofErr w:type="gramStart"/>
      <w:r w:rsidR="00F62FAA" w:rsidRPr="00D911EA"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  <w:lang w:val="kk-KZ"/>
        </w:rPr>
        <w:t xml:space="preserve">  К.А. Даутова</w:t>
      </w:r>
    </w:p>
    <w:p w:rsidR="00F62FAA" w:rsidRPr="00D911EA" w:rsidRDefault="00F62FAA" w:rsidP="00F62FAA">
      <w:pPr>
        <w:pStyle w:val="a3"/>
        <w:spacing w:before="0" w:after="0"/>
        <w:jc w:val="right"/>
        <w:rPr>
          <w:sz w:val="20"/>
          <w:szCs w:val="20"/>
        </w:rPr>
      </w:pPr>
    </w:p>
    <w:p w:rsidR="00F62FAA" w:rsidRPr="00D911EA" w:rsidRDefault="00F62FAA" w:rsidP="00F62FAA">
      <w:pPr>
        <w:pStyle w:val="a3"/>
        <w:spacing w:before="0" w:after="0"/>
        <w:jc w:val="right"/>
        <w:rPr>
          <w:sz w:val="20"/>
          <w:szCs w:val="20"/>
        </w:rPr>
      </w:pPr>
    </w:p>
    <w:p w:rsidR="00F62FAA" w:rsidRPr="00D911EA" w:rsidRDefault="00F62FAA" w:rsidP="00F62FA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F62FAA" w:rsidRPr="00D911EA" w:rsidRDefault="00F62FAA" w:rsidP="00F62FAA">
      <w:pPr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F62FAA" w:rsidRPr="00D911EA" w:rsidRDefault="00F62FAA" w:rsidP="00F62FAA">
      <w:pPr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F62FAA" w:rsidRPr="00D911EA" w:rsidRDefault="00F62FAA" w:rsidP="00F62FAA">
      <w:pPr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F62FAA" w:rsidRPr="00D911EA" w:rsidRDefault="00F62FAA" w:rsidP="00F62FAA">
      <w:pPr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F62FAA" w:rsidRPr="00D911EA" w:rsidRDefault="00F62FAA" w:rsidP="00F62FAA">
      <w:pPr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F62FAA" w:rsidRPr="00D911EA" w:rsidRDefault="00F62FAA" w:rsidP="00F62FAA">
      <w:pPr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020AF" w:rsidRPr="00D911EA" w:rsidRDefault="00A020AF">
      <w:pPr>
        <w:rPr>
          <w:rFonts w:ascii="Times New Roman" w:hAnsi="Times New Roman" w:cs="Times New Roman"/>
          <w:sz w:val="20"/>
          <w:szCs w:val="20"/>
          <w:lang w:val="kk-KZ"/>
        </w:rPr>
      </w:pPr>
    </w:p>
    <w:sectPr w:rsidR="00A020AF" w:rsidRPr="00D911EA" w:rsidSect="001B0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8FDC88CA"/>
    <w:name w:val="WW8Num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  <w:color w:val="auto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55729B"/>
    <w:multiLevelType w:val="hybridMultilevel"/>
    <w:tmpl w:val="B664BCEE"/>
    <w:lvl w:ilvl="0" w:tplc="8D5A61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2FAA"/>
    <w:rsid w:val="001B0F58"/>
    <w:rsid w:val="003239D6"/>
    <w:rsid w:val="00353462"/>
    <w:rsid w:val="00562779"/>
    <w:rsid w:val="006C761B"/>
    <w:rsid w:val="008867BE"/>
    <w:rsid w:val="009223FE"/>
    <w:rsid w:val="00A020AF"/>
    <w:rsid w:val="00D911EA"/>
    <w:rsid w:val="00F1429E"/>
    <w:rsid w:val="00F62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62FA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5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346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14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2016-02-23T09:51:00Z</cp:lastPrinted>
  <dcterms:created xsi:type="dcterms:W3CDTF">2016-02-24T14:07:00Z</dcterms:created>
  <dcterms:modified xsi:type="dcterms:W3CDTF">2019-01-21T11:41:00Z</dcterms:modified>
</cp:coreProperties>
</file>